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8D9F" w14:textId="515FE8F4" w:rsidR="00721EF9" w:rsidRDefault="00721EF9"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noProof/>
          <w:color w:val="5B9BD5" w:themeColor="accent1"/>
          <w:sz w:val="44"/>
          <w:szCs w:val="32"/>
          <w:lang w:eastAsia="en-AU"/>
        </w:rPr>
        <w:drawing>
          <wp:inline distT="0" distB="0" distL="0" distR="0" wp14:anchorId="1A920A51" wp14:editId="02F24792">
            <wp:extent cx="1210056" cy="106375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out school name.jpg"/>
                    <pic:cNvPicPr/>
                  </pic:nvPicPr>
                  <pic:blipFill>
                    <a:blip r:embed="rId10">
                      <a:extLst>
                        <a:ext uri="{28A0092B-C50C-407E-A947-70E740481C1C}">
                          <a14:useLocalDpi xmlns:a14="http://schemas.microsoft.com/office/drawing/2010/main" val="0"/>
                        </a:ext>
                      </a:extLst>
                    </a:blip>
                    <a:stretch>
                      <a:fillRect/>
                    </a:stretch>
                  </pic:blipFill>
                  <pic:spPr>
                    <a:xfrm>
                      <a:off x="0" y="0"/>
                      <a:ext cx="1210056" cy="1063752"/>
                    </a:xfrm>
                    <a:prstGeom prst="rect">
                      <a:avLst/>
                    </a:prstGeom>
                  </pic:spPr>
                </pic:pic>
              </a:graphicData>
            </a:graphic>
          </wp:inline>
        </w:drawing>
      </w:r>
      <w:r>
        <w:rPr>
          <w:rFonts w:asciiTheme="majorHAnsi" w:eastAsiaTheme="majorEastAsia" w:hAnsiTheme="majorHAnsi" w:cstheme="majorBidi"/>
          <w:b/>
          <w:color w:val="5B9BD5" w:themeColor="accent1"/>
          <w:sz w:val="44"/>
          <w:szCs w:val="32"/>
        </w:rPr>
        <w:t>NORRIS BANK PRIMARY</w:t>
      </w:r>
      <w:r w:rsidR="00EC4496">
        <w:rPr>
          <w:rFonts w:asciiTheme="majorHAnsi" w:eastAsiaTheme="majorEastAsia" w:hAnsiTheme="majorHAnsi" w:cstheme="majorBidi"/>
          <w:b/>
          <w:color w:val="5B9BD5" w:themeColor="accent1"/>
          <w:sz w:val="44"/>
          <w:szCs w:val="32"/>
        </w:rPr>
        <w:t xml:space="preserve"> SCHOOL</w:t>
      </w:r>
    </w:p>
    <w:p w14:paraId="6F613F7C" w14:textId="299FB11B" w:rsidR="008C491D" w:rsidRPr="00A84752" w:rsidRDefault="00721EF9"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                    </w:t>
      </w:r>
      <w:r w:rsidR="008C491D">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2224ED9D" w:rsidR="00306B3C" w:rsidRPr="00727D85" w:rsidRDefault="00306B3C" w:rsidP="004F6C4D">
      <w:pPr>
        <w:jc w:val="both"/>
      </w:pPr>
      <w:r w:rsidRPr="00727D85">
        <w:t xml:space="preserve">To explain to </w:t>
      </w:r>
      <w:r w:rsidR="00F30EEA" w:rsidRPr="00F30EEA">
        <w:t>Norris Bank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30EEA" w:rsidRPr="00F30EEA">
        <w:rPr>
          <w:rFonts w:cstheme="minorHAnsi"/>
        </w:rPr>
        <w:t>Norris Bank Primary</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3D8182A3"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649CB2A4" w:rsidR="00BF2EB2" w:rsidRPr="00727D85" w:rsidRDefault="00F30EEA" w:rsidP="004F6C4D">
      <w:pPr>
        <w:jc w:val="both"/>
      </w:pPr>
      <w:r w:rsidRPr="00F30EEA">
        <w:rPr>
          <w:rFonts w:cstheme="minorHAnsi"/>
        </w:rPr>
        <w:t>Norris Bank Primary</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2FDD3179"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64834BA2" w:rsidR="00E930A0" w:rsidRPr="00727D85" w:rsidRDefault="00E930A0" w:rsidP="004F6C4D">
      <w:pPr>
        <w:jc w:val="both"/>
      </w:pPr>
      <w:r w:rsidRPr="00727D85">
        <w:t>Sights and symptoms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lastRenderedPageBreak/>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2C59FC89" w:rsidR="00E930A0" w:rsidRDefault="00E930A0" w:rsidP="004F6C4D">
      <w:pPr>
        <w:jc w:val="both"/>
      </w:pPr>
      <w:r w:rsidRPr="00727D85">
        <w:t xml:space="preserve">Symptoms usually develop within ten minutes and up to two hours after exposure to an allergen, but can appear within a few minutes. </w:t>
      </w:r>
    </w:p>
    <w:p w14:paraId="1339E4EC" w14:textId="77777777" w:rsidR="00556411" w:rsidRPr="00727D85" w:rsidRDefault="00556411" w:rsidP="004F6C4D">
      <w:pPr>
        <w:jc w:val="both"/>
      </w:pP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544D085B" w:rsidR="008A0568" w:rsidRPr="00727D85" w:rsidRDefault="008A0568" w:rsidP="004F6C4D">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124A5721"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F30EEA" w:rsidRPr="00F30EEA">
        <w:t>Norris Bank Primary</w:t>
      </w:r>
      <w:r w:rsidR="0056049E" w:rsidRPr="00727D85">
        <w:t xml:space="preserve"> </w:t>
      </w:r>
      <w:r w:rsidRPr="00727D85">
        <w:t xml:space="preserve">who are </w:t>
      </w:r>
      <w:r w:rsidR="00E930A0" w:rsidRPr="00727D85">
        <w:t>diagnosed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F30EEA" w:rsidRPr="00F30EEA">
        <w:t>Norris Bank Primary</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7665E39A" w:rsidR="00433A50" w:rsidRPr="00727D85" w:rsidRDefault="00433A50" w:rsidP="004F6C4D">
      <w:pPr>
        <w:jc w:val="both"/>
      </w:pPr>
      <w:r w:rsidRPr="00727D85">
        <w:t xml:space="preserve">Where necessary, an Individual Anaphylaxis Management Plan will be in place as soon as practicable after a student enrols at </w:t>
      </w:r>
      <w:r w:rsidR="00F30EEA" w:rsidRPr="00F30EEA">
        <w:t>Norris Bank Primary</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proofErr w:type="spellStart"/>
      <w:r w:rsidR="00211A00" w:rsidRPr="00727D85">
        <w:rPr>
          <w:rFonts w:eastAsia="Times New Roman" w:cstheme="minorHAnsi"/>
          <w:color w:val="000000"/>
        </w:rPr>
        <w:t>autoinjector</w:t>
      </w:r>
      <w:proofErr w:type="spellEnd"/>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is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643B4367" w14:textId="77777777" w:rsidR="003800A1" w:rsidRPr="00FF5AF6" w:rsidRDefault="003800A1" w:rsidP="004F6C4D">
      <w:pPr>
        <w:jc w:val="both"/>
        <w:rPr>
          <w:i/>
        </w:rPr>
      </w:pPr>
      <w:r w:rsidRPr="00FF5AF6">
        <w:rPr>
          <w:i/>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lastRenderedPageBreak/>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proofErr w:type="spellStart"/>
      <w:r w:rsidRPr="00727D85">
        <w:rPr>
          <w:b/>
          <w:color w:val="000000" w:themeColor="text1"/>
        </w:rPr>
        <w:t>autoinjector</w:t>
      </w:r>
      <w:r w:rsidR="00F76659" w:rsidRPr="00727D85">
        <w:rPr>
          <w:b/>
          <w:color w:val="000000" w:themeColor="text1"/>
        </w:rPr>
        <w:t>s</w:t>
      </w:r>
      <w:proofErr w:type="spellEnd"/>
    </w:p>
    <w:p w14:paraId="768404E3" w14:textId="3A868EF0" w:rsidR="00C01909" w:rsidRPr="00727D85" w:rsidRDefault="00B21536" w:rsidP="004F6C4D">
      <w:pPr>
        <w:tabs>
          <w:tab w:val="num" w:pos="170"/>
        </w:tabs>
        <w:spacing w:after="180" w:line="240" w:lineRule="auto"/>
        <w:ind w:left="720"/>
        <w:jc w:val="both"/>
        <w:rPr>
          <w:i/>
        </w:rPr>
      </w:pPr>
      <w:r w:rsidRPr="00F30EEA">
        <w:rPr>
          <w:i/>
        </w:rPr>
        <w:t xml:space="preserve">A copy of each student’s Individual Anaphylaxis Management Plan will be stored with their ASCIA Action Plan for </w:t>
      </w:r>
      <w:r w:rsidR="00F30EEA" w:rsidRPr="00F30EEA">
        <w:rPr>
          <w:i/>
        </w:rPr>
        <w:t>Anaphylaxis in the First Aid Room</w:t>
      </w:r>
      <w:r w:rsidRPr="00F30EEA">
        <w:rPr>
          <w:i/>
        </w:rPr>
        <w:t>.</w:t>
      </w:r>
      <w:r w:rsidR="005C1A59" w:rsidRPr="00F30EEA">
        <w:rPr>
          <w:i/>
        </w:rPr>
        <w:t xml:space="preserve"> Whilst some students keep their adrenaline </w:t>
      </w:r>
      <w:proofErr w:type="spellStart"/>
      <w:r w:rsidR="005C1A59" w:rsidRPr="00F30EEA">
        <w:rPr>
          <w:i/>
        </w:rPr>
        <w:t>autoinjector</w:t>
      </w:r>
      <w:proofErr w:type="spellEnd"/>
      <w:r w:rsidR="005C1A59" w:rsidRPr="00F30EEA">
        <w:rPr>
          <w:i/>
        </w:rPr>
        <w:t xml:space="preserve"> on their person, med</w:t>
      </w:r>
      <w:r w:rsidR="00110FEA" w:rsidRPr="00F30EEA">
        <w:rPr>
          <w:i/>
        </w:rPr>
        <w:t>ication for those that do not will be</w:t>
      </w:r>
      <w:r w:rsidR="005C1A59" w:rsidRPr="00F30EEA">
        <w:rPr>
          <w:i/>
        </w:rPr>
        <w:t xml:space="preserve"> stored and labelled with</w:t>
      </w:r>
      <w:r w:rsidR="00F30EEA" w:rsidRPr="00F30EEA">
        <w:rPr>
          <w:i/>
        </w:rPr>
        <w:t xml:space="preserve"> their name in their classroom and /at the First Aid Room</w:t>
      </w:r>
      <w:r w:rsidR="005C1A59" w:rsidRPr="00F30EEA">
        <w:rPr>
          <w:i/>
        </w:rPr>
        <w:t xml:space="preserve">, together with adrenaline </w:t>
      </w:r>
      <w:proofErr w:type="spellStart"/>
      <w:r w:rsidR="005C1A59" w:rsidRPr="00F30EEA">
        <w:rPr>
          <w:i/>
        </w:rPr>
        <w:t>autoinjectors</w:t>
      </w:r>
      <w:proofErr w:type="spellEnd"/>
      <w:r w:rsidR="005C1A59" w:rsidRPr="00F30EEA">
        <w:rPr>
          <w:i/>
        </w:rPr>
        <w:t xml:space="preserve">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50301" w:rsidRPr="0039297B" w14:paraId="007AE3F9" w14:textId="77777777" w:rsidTr="00B50301">
        <w:tc>
          <w:tcPr>
            <w:tcW w:w="9639" w:type="dxa"/>
          </w:tcPr>
          <w:p w14:paraId="3BF18187" w14:textId="77777777" w:rsidR="00B50301" w:rsidRPr="0039297B" w:rsidRDefault="00B50301" w:rsidP="00B50301">
            <w:pPr>
              <w:pStyle w:val="ListParagraph"/>
              <w:numPr>
                <w:ilvl w:val="0"/>
                <w:numId w:val="34"/>
              </w:numPr>
              <w:spacing w:after="200" w:line="220" w:lineRule="atLeast"/>
              <w:rPr>
                <w:sz w:val="20"/>
                <w:szCs w:val="20"/>
              </w:rPr>
            </w:pPr>
            <w:r w:rsidRPr="0039297B">
              <w:rPr>
                <w:sz w:val="20"/>
                <w:szCs w:val="20"/>
              </w:rPr>
              <w:t>All ‘Classroom Rolls’’ have a completed copy of each Child’s Anaphylaxis Management Plan which outlines all necessary information about the child’s anaphylaxis as well as the actions required.</w:t>
            </w:r>
          </w:p>
          <w:p w14:paraId="3B02E7D8" w14:textId="77777777" w:rsidR="00B50301" w:rsidRPr="0039297B" w:rsidRDefault="00B50301" w:rsidP="00B50301">
            <w:pPr>
              <w:pStyle w:val="ListParagraph"/>
              <w:numPr>
                <w:ilvl w:val="0"/>
                <w:numId w:val="34"/>
              </w:numPr>
              <w:spacing w:after="200" w:line="220" w:lineRule="atLeast"/>
              <w:rPr>
                <w:sz w:val="20"/>
                <w:szCs w:val="20"/>
              </w:rPr>
            </w:pPr>
            <w:r w:rsidRPr="0039297B">
              <w:rPr>
                <w:sz w:val="20"/>
                <w:szCs w:val="20"/>
              </w:rPr>
              <w:t>Staff must also be able to identify, by face, those students at risk of anaphylaxis.</w:t>
            </w:r>
          </w:p>
          <w:p w14:paraId="79850E1A" w14:textId="77777777" w:rsidR="00B50301" w:rsidRPr="0039297B" w:rsidRDefault="00B50301" w:rsidP="00B50301">
            <w:pPr>
              <w:pStyle w:val="ListParagraph"/>
              <w:numPr>
                <w:ilvl w:val="0"/>
                <w:numId w:val="34"/>
              </w:numPr>
              <w:spacing w:after="200" w:line="220" w:lineRule="atLeast"/>
              <w:rPr>
                <w:sz w:val="20"/>
                <w:szCs w:val="20"/>
              </w:rPr>
            </w:pPr>
            <w:r w:rsidRPr="0039297B">
              <w:rPr>
                <w:sz w:val="20"/>
                <w:szCs w:val="20"/>
              </w:rPr>
              <w:t>Staff are aware of the location of these plans Anaphylaxis Management Plans both in Yard Duty Folders and across the school (First Aid Room, Staffroom, Classroom Rolls etc.)</w:t>
            </w:r>
          </w:p>
        </w:tc>
      </w:tr>
      <w:tr w:rsidR="00B50301" w:rsidRPr="0039297B" w14:paraId="2E371101" w14:textId="77777777" w:rsidTr="00B50301">
        <w:trPr>
          <w:trHeight w:val="2467"/>
        </w:trPr>
        <w:tc>
          <w:tcPr>
            <w:tcW w:w="9639" w:type="dxa"/>
          </w:tcPr>
          <w:p w14:paraId="058889EC" w14:textId="77777777" w:rsidR="00B50301" w:rsidRPr="0039297B" w:rsidRDefault="00B50301" w:rsidP="00EC4496">
            <w:pPr>
              <w:pStyle w:val="ListParagraph"/>
              <w:numPr>
                <w:ilvl w:val="0"/>
                <w:numId w:val="35"/>
              </w:numPr>
              <w:spacing w:after="200" w:line="220" w:lineRule="atLeast"/>
              <w:rPr>
                <w:sz w:val="20"/>
                <w:szCs w:val="20"/>
              </w:rPr>
            </w:pPr>
            <w:r w:rsidRPr="0039297B">
              <w:rPr>
                <w:sz w:val="20"/>
                <w:szCs w:val="20"/>
              </w:rPr>
              <w:t xml:space="preserve">Sufficient School Staff trained in the administration of adrenaline auto injector (i.e. </w:t>
            </w:r>
            <w:proofErr w:type="spellStart"/>
            <w:r w:rsidRPr="0039297B">
              <w:rPr>
                <w:sz w:val="20"/>
                <w:szCs w:val="20"/>
              </w:rPr>
              <w:t>EpiPen</w:t>
            </w:r>
            <w:proofErr w:type="spellEnd"/>
            <w:r w:rsidRPr="0039297B">
              <w:rPr>
                <w:sz w:val="20"/>
                <w:szCs w:val="20"/>
              </w:rPr>
              <w:t>®) and be able to respond quickly to an allergic reaction if needed.</w:t>
            </w:r>
          </w:p>
          <w:p w14:paraId="621FDAA1" w14:textId="77777777" w:rsidR="00B50301" w:rsidRPr="0039297B" w:rsidRDefault="00B50301" w:rsidP="00EC4496">
            <w:pPr>
              <w:pStyle w:val="ListParagraph"/>
              <w:numPr>
                <w:ilvl w:val="0"/>
                <w:numId w:val="35"/>
              </w:numPr>
              <w:spacing w:after="200" w:line="220" w:lineRule="atLeast"/>
              <w:rPr>
                <w:sz w:val="20"/>
                <w:szCs w:val="20"/>
              </w:rPr>
            </w:pPr>
            <w:r w:rsidRPr="0039297B">
              <w:rPr>
                <w:sz w:val="20"/>
                <w:szCs w:val="20"/>
              </w:rPr>
              <w:t>All staff are aware of procedures when outdoors to ensure students safety and minimise their risk of exposure to a known allergen.</w:t>
            </w:r>
          </w:p>
          <w:p w14:paraId="0DAE3F3E" w14:textId="77777777" w:rsidR="00B50301" w:rsidRDefault="00B50301" w:rsidP="00EC4496">
            <w:pPr>
              <w:pStyle w:val="ListParagraph"/>
              <w:numPr>
                <w:ilvl w:val="0"/>
                <w:numId w:val="35"/>
              </w:numPr>
              <w:spacing w:after="200" w:line="220" w:lineRule="atLeast"/>
              <w:rPr>
                <w:sz w:val="20"/>
                <w:szCs w:val="20"/>
              </w:rPr>
            </w:pPr>
            <w:r w:rsidRPr="0039297B">
              <w:rPr>
                <w:sz w:val="20"/>
                <w:szCs w:val="20"/>
              </w:rPr>
              <w:t xml:space="preserve">All staff are aware of the location of each child’s individual adrenaline auto injector (i.e. </w:t>
            </w:r>
            <w:proofErr w:type="spellStart"/>
            <w:r w:rsidRPr="0039297B">
              <w:rPr>
                <w:sz w:val="20"/>
                <w:szCs w:val="20"/>
              </w:rPr>
              <w:t>EpiPen</w:t>
            </w:r>
            <w:proofErr w:type="spellEnd"/>
            <w:r w:rsidRPr="0039297B">
              <w:rPr>
                <w:sz w:val="20"/>
                <w:szCs w:val="20"/>
              </w:rPr>
              <w:t>®). (Located in First Aid Room)</w:t>
            </w:r>
          </w:p>
          <w:p w14:paraId="48DD98DE" w14:textId="77777777" w:rsidR="00EC4496" w:rsidRPr="0039297B" w:rsidRDefault="00EC4496" w:rsidP="00EC4496">
            <w:pPr>
              <w:pStyle w:val="ListParagraph"/>
              <w:numPr>
                <w:ilvl w:val="0"/>
                <w:numId w:val="35"/>
              </w:numPr>
              <w:spacing w:after="200" w:line="220" w:lineRule="atLeast"/>
              <w:rPr>
                <w:sz w:val="20"/>
                <w:szCs w:val="20"/>
              </w:rPr>
            </w:pPr>
            <w:r w:rsidRPr="0039297B">
              <w:rPr>
                <w:sz w:val="20"/>
                <w:szCs w:val="20"/>
              </w:rPr>
              <w:t xml:space="preserve">Keep a copy of the student's Individual Anaphylaxis Management Plan in the classroom. </w:t>
            </w:r>
          </w:p>
          <w:p w14:paraId="7B134B27" w14:textId="783E6758" w:rsidR="00EC4496" w:rsidRPr="0039297B" w:rsidRDefault="00EC4496" w:rsidP="00EC4496">
            <w:pPr>
              <w:pStyle w:val="ListParagraph"/>
              <w:numPr>
                <w:ilvl w:val="0"/>
                <w:numId w:val="35"/>
              </w:numPr>
              <w:spacing w:after="200" w:line="220" w:lineRule="atLeast"/>
              <w:rPr>
                <w:sz w:val="20"/>
                <w:szCs w:val="20"/>
              </w:rPr>
            </w:pPr>
            <w:r w:rsidRPr="0039297B">
              <w:rPr>
                <w:sz w:val="20"/>
                <w:szCs w:val="20"/>
              </w:rPr>
              <w:t>Be sure the ASCIA Action Plan for Anaphylaxis is easily accessible even if the adrenaline auto injector is kept in another location.</w:t>
            </w:r>
          </w:p>
        </w:tc>
      </w:tr>
      <w:tr w:rsidR="00B50301" w:rsidRPr="0039297B" w14:paraId="17C7415F" w14:textId="77777777" w:rsidTr="00B50301">
        <w:trPr>
          <w:trHeight w:val="2467"/>
        </w:trPr>
        <w:tc>
          <w:tcPr>
            <w:tcW w:w="9639" w:type="dxa"/>
            <w:tcBorders>
              <w:top w:val="single" w:sz="4" w:space="0" w:color="auto"/>
              <w:left w:val="single" w:sz="4" w:space="0" w:color="auto"/>
              <w:bottom w:val="single" w:sz="4" w:space="0" w:color="auto"/>
              <w:right w:val="single" w:sz="4" w:space="0" w:color="auto"/>
            </w:tcBorders>
          </w:tcPr>
          <w:p w14:paraId="699174DB" w14:textId="77777777" w:rsidR="00B50301" w:rsidRPr="0039297B" w:rsidRDefault="00B50301" w:rsidP="00B50301">
            <w:pPr>
              <w:pStyle w:val="ListParagraph"/>
              <w:numPr>
                <w:ilvl w:val="0"/>
                <w:numId w:val="38"/>
              </w:numPr>
              <w:spacing w:after="200" w:line="220" w:lineRule="atLeast"/>
              <w:rPr>
                <w:sz w:val="20"/>
                <w:szCs w:val="20"/>
              </w:rPr>
            </w:pPr>
            <w:r w:rsidRPr="0039297B">
              <w:rPr>
                <w:sz w:val="20"/>
                <w:szCs w:val="20"/>
              </w:rPr>
              <w:t>Through an induction process casual relief teachers, specialist teachers and volunteers are aware of the names of any students at risk of anaphylaxis, the location of each student’s Individual Anaphylaxis Management Plan and adrenaline auto injector, the school’s Anaphylaxis Management Policy, and each individual person’s responsibility in managing an incident. i.e. seeking a trained staff member</w:t>
            </w:r>
          </w:p>
          <w:p w14:paraId="20DD05F7" w14:textId="77777777" w:rsidR="00B50301" w:rsidRDefault="00B50301" w:rsidP="00B50301">
            <w:pPr>
              <w:pStyle w:val="ListParagraph"/>
              <w:numPr>
                <w:ilvl w:val="0"/>
                <w:numId w:val="38"/>
              </w:numPr>
              <w:spacing w:after="200" w:line="220" w:lineRule="atLeast"/>
              <w:rPr>
                <w:sz w:val="20"/>
                <w:szCs w:val="20"/>
              </w:rPr>
            </w:pPr>
            <w:r w:rsidRPr="0039297B">
              <w:rPr>
                <w:sz w:val="20"/>
                <w:szCs w:val="20"/>
              </w:rPr>
              <w:t>Classroom Teachers prepare CRT folders that outline students with medical conditions.</w:t>
            </w:r>
          </w:p>
          <w:p w14:paraId="5B360E3B" w14:textId="77777777" w:rsidR="00EC4496" w:rsidRPr="00EC4496" w:rsidRDefault="00EC4496" w:rsidP="00EC4496">
            <w:pPr>
              <w:pStyle w:val="ListParagraph"/>
              <w:numPr>
                <w:ilvl w:val="0"/>
                <w:numId w:val="38"/>
              </w:numPr>
              <w:spacing w:after="200" w:line="220" w:lineRule="atLeast"/>
              <w:rPr>
                <w:sz w:val="20"/>
                <w:szCs w:val="20"/>
              </w:rPr>
            </w:pPr>
            <w:r w:rsidRPr="00EC4496">
              <w:rPr>
                <w:sz w:val="20"/>
                <w:szCs w:val="20"/>
              </w:rPr>
              <w:t>Students should keep drinks and food covered while outdoors</w:t>
            </w:r>
          </w:p>
          <w:p w14:paraId="43CCD030" w14:textId="77777777" w:rsidR="00EC4496" w:rsidRPr="00EC4496" w:rsidRDefault="00EC4496" w:rsidP="00EC4496">
            <w:pPr>
              <w:pStyle w:val="ListParagraph"/>
              <w:numPr>
                <w:ilvl w:val="0"/>
                <w:numId w:val="38"/>
              </w:numPr>
              <w:spacing w:after="200" w:line="220" w:lineRule="atLeast"/>
              <w:rPr>
                <w:sz w:val="20"/>
                <w:szCs w:val="20"/>
              </w:rPr>
            </w:pPr>
            <w:r w:rsidRPr="00EC4496">
              <w:rPr>
                <w:sz w:val="20"/>
                <w:szCs w:val="20"/>
              </w:rPr>
              <w:t xml:space="preserve">Ensure rubbish bins are always covered </w:t>
            </w:r>
          </w:p>
          <w:p w14:paraId="235BAAB7" w14:textId="77777777" w:rsidR="00EC4496" w:rsidRPr="00EC4496" w:rsidRDefault="00EC4496" w:rsidP="00EC4496">
            <w:pPr>
              <w:pStyle w:val="ListParagraph"/>
              <w:numPr>
                <w:ilvl w:val="0"/>
                <w:numId w:val="38"/>
              </w:numPr>
              <w:spacing w:after="200" w:line="220" w:lineRule="atLeast"/>
              <w:rPr>
                <w:sz w:val="20"/>
                <w:szCs w:val="20"/>
              </w:rPr>
            </w:pPr>
            <w:r w:rsidRPr="00EC4496">
              <w:rPr>
                <w:sz w:val="20"/>
                <w:szCs w:val="20"/>
              </w:rPr>
              <w:t xml:space="preserve">Ensure the outdoor environment is free of loose rubbish which may have traces of allergens </w:t>
            </w:r>
          </w:p>
          <w:p w14:paraId="0EB0E9D4" w14:textId="77777777" w:rsidR="00EC4496" w:rsidRPr="00EC4496" w:rsidRDefault="00EC4496" w:rsidP="00EC4496">
            <w:pPr>
              <w:pStyle w:val="ListParagraph"/>
              <w:numPr>
                <w:ilvl w:val="0"/>
                <w:numId w:val="38"/>
              </w:numPr>
              <w:spacing w:after="200" w:line="220" w:lineRule="atLeast"/>
              <w:rPr>
                <w:sz w:val="20"/>
                <w:szCs w:val="20"/>
              </w:rPr>
            </w:pPr>
            <w:r w:rsidRPr="00EC4496">
              <w:rPr>
                <w:sz w:val="20"/>
                <w:szCs w:val="20"/>
              </w:rPr>
              <w:t xml:space="preserve">Ensure students with known allergens are aware of products, which may have these allergens </w:t>
            </w:r>
          </w:p>
          <w:p w14:paraId="34071819" w14:textId="77777777" w:rsidR="00EC4496" w:rsidRPr="00EC4496" w:rsidRDefault="00EC4496" w:rsidP="00EC4496">
            <w:pPr>
              <w:pStyle w:val="ListParagraph"/>
              <w:numPr>
                <w:ilvl w:val="0"/>
                <w:numId w:val="38"/>
              </w:numPr>
              <w:spacing w:after="200" w:line="220" w:lineRule="atLeast"/>
              <w:rPr>
                <w:sz w:val="20"/>
                <w:szCs w:val="20"/>
              </w:rPr>
            </w:pPr>
            <w:r w:rsidRPr="00EC4496">
              <w:rPr>
                <w:sz w:val="20"/>
                <w:szCs w:val="20"/>
              </w:rPr>
              <w:t xml:space="preserve">Yard Duty staff to ensure students are not sharing foods between them. Staff to ensure they are undertaking ‘Active Yard Duty’ practices whilst on yard duty and walking through the school grounds. </w:t>
            </w:r>
          </w:p>
          <w:p w14:paraId="0C3CE91A" w14:textId="61CA16E4" w:rsidR="00EC4496" w:rsidRPr="0039297B" w:rsidRDefault="00EC4496" w:rsidP="00EC4496">
            <w:pPr>
              <w:pStyle w:val="ListParagraph"/>
              <w:spacing w:after="200" w:line="220" w:lineRule="atLeast"/>
              <w:ind w:left="360"/>
              <w:rPr>
                <w:sz w:val="20"/>
                <w:szCs w:val="20"/>
              </w:rPr>
            </w:pPr>
          </w:p>
        </w:tc>
      </w:tr>
      <w:tr w:rsidR="00EC4496" w:rsidRPr="0039297B" w14:paraId="7B3ACB7A" w14:textId="77777777" w:rsidTr="00EC4496">
        <w:trPr>
          <w:trHeight w:val="2467"/>
        </w:trPr>
        <w:tc>
          <w:tcPr>
            <w:tcW w:w="9639" w:type="dxa"/>
            <w:tcBorders>
              <w:top w:val="single" w:sz="4" w:space="0" w:color="auto"/>
              <w:left w:val="single" w:sz="4" w:space="0" w:color="auto"/>
              <w:bottom w:val="single" w:sz="4" w:space="0" w:color="auto"/>
              <w:right w:val="single" w:sz="4" w:space="0" w:color="auto"/>
            </w:tcBorders>
          </w:tcPr>
          <w:p w14:paraId="0638F22F"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lastRenderedPageBreak/>
              <w:t xml:space="preserve">Sufficient School Staff that are trained in the administration of adrenaline auto injector attended excursions and camps (i.e. </w:t>
            </w:r>
            <w:proofErr w:type="spellStart"/>
            <w:r w:rsidRPr="00EC4496">
              <w:rPr>
                <w:sz w:val="20"/>
                <w:szCs w:val="20"/>
              </w:rPr>
              <w:t>EpiPen</w:t>
            </w:r>
            <w:proofErr w:type="spellEnd"/>
            <w:r w:rsidRPr="00EC4496">
              <w:rPr>
                <w:sz w:val="20"/>
                <w:szCs w:val="20"/>
              </w:rPr>
              <w:t>®) and be able to respond quickly to an allergic reaction if needed</w:t>
            </w:r>
          </w:p>
          <w:p w14:paraId="51AF9BA9"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Teachers on camps are able to identify, by face, those students at risk of anaphylaxis</w:t>
            </w:r>
          </w:p>
          <w:p w14:paraId="58F39123"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Staff ensure ALL Anaphylaxis Risk Management Plans, Anaphylaxis Plans and Auto injectors accompany the student whenever they leave the school grounds</w:t>
            </w:r>
          </w:p>
          <w:p w14:paraId="6C8B8828" w14:textId="77777777" w:rsidR="00EC4496" w:rsidRDefault="00EC4496" w:rsidP="00EC4496">
            <w:pPr>
              <w:pStyle w:val="ListParagraph"/>
              <w:numPr>
                <w:ilvl w:val="0"/>
                <w:numId w:val="36"/>
              </w:numPr>
              <w:spacing w:after="200" w:line="220" w:lineRule="atLeast"/>
              <w:rPr>
                <w:sz w:val="20"/>
                <w:szCs w:val="20"/>
              </w:rPr>
            </w:pPr>
            <w:r w:rsidRPr="00EC4496">
              <w:rPr>
                <w:sz w:val="20"/>
                <w:szCs w:val="20"/>
              </w:rPr>
              <w:t xml:space="preserve">Ensure that all staff are aware of the location of the emergency medical kit containing the adrenaline </w:t>
            </w:r>
            <w:proofErr w:type="spellStart"/>
            <w:r w:rsidRPr="00EC4496">
              <w:rPr>
                <w:sz w:val="20"/>
                <w:szCs w:val="20"/>
              </w:rPr>
              <w:t>autoinjector</w:t>
            </w:r>
            <w:proofErr w:type="spellEnd"/>
            <w:r w:rsidRPr="00EC4496">
              <w:rPr>
                <w:sz w:val="20"/>
                <w:szCs w:val="20"/>
              </w:rPr>
              <w:t xml:space="preserve"> and ASCIA Action Plan for Anaphylaxis and ensure the child at risk of anaphylaxis is in the care of the person carrying the adrenaline </w:t>
            </w:r>
            <w:proofErr w:type="spellStart"/>
            <w:r w:rsidRPr="00EC4496">
              <w:rPr>
                <w:sz w:val="20"/>
                <w:szCs w:val="20"/>
              </w:rPr>
              <w:t>autoinjector</w:t>
            </w:r>
            <w:proofErr w:type="spellEnd"/>
            <w:r w:rsidRPr="00EC4496">
              <w:rPr>
                <w:sz w:val="20"/>
                <w:szCs w:val="20"/>
              </w:rPr>
              <w:t>.</w:t>
            </w:r>
          </w:p>
          <w:p w14:paraId="5521250B"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Staff are aware of potential hazards prior to the excursions/camps and during excursions/camps that may trigger students Anaphylaxis</w:t>
            </w:r>
          </w:p>
          <w:p w14:paraId="7397031D"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If an identified risk is found staff are aware of the importance to remove the child at risk from the environment and place them (with others) into an area where the risk is decreased</w:t>
            </w:r>
          </w:p>
          <w:p w14:paraId="035F73DD"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Ensure staff are aware of procedures, which the campsite or excursion venue may have in relation to Anaphylaxis</w:t>
            </w:r>
          </w:p>
          <w:p w14:paraId="7FEC905E"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Confirm mobile phone network coverage for standard mobile phones prior to camp. If no access to mobile phone network, alternative needs to be discussed and arranged.</w:t>
            </w:r>
          </w:p>
          <w:p w14:paraId="316B50FF"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Carry mobile phones. Prior to event, check that mobile phone reception is available and if not, consider other forms of emergency communication (e.g. walkie talkie)</w:t>
            </w:r>
          </w:p>
          <w:p w14:paraId="4FABF7DE" w14:textId="77777777"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Discourage eating on buses and other forms of transportation</w:t>
            </w:r>
          </w:p>
          <w:p w14:paraId="1313D764" w14:textId="5D80D21F" w:rsidR="00EC4496" w:rsidRPr="00EC4496" w:rsidRDefault="00EC4496" w:rsidP="00EC4496">
            <w:pPr>
              <w:pStyle w:val="ListParagraph"/>
              <w:numPr>
                <w:ilvl w:val="0"/>
                <w:numId w:val="36"/>
              </w:numPr>
              <w:spacing w:after="200" w:line="220" w:lineRule="atLeast"/>
              <w:rPr>
                <w:sz w:val="20"/>
                <w:szCs w:val="20"/>
              </w:rPr>
            </w:pPr>
            <w:r w:rsidRPr="00EC4496">
              <w:rPr>
                <w:sz w:val="20"/>
                <w:szCs w:val="20"/>
              </w:rPr>
              <w:t xml:space="preserve">Sufficient School Staff that are trained in the administration of adrenaline auto injector attended excursions and camps (i.e. </w:t>
            </w:r>
            <w:proofErr w:type="spellStart"/>
            <w:r w:rsidRPr="00EC4496">
              <w:rPr>
                <w:sz w:val="20"/>
                <w:szCs w:val="20"/>
              </w:rPr>
              <w:t>EpiPen</w:t>
            </w:r>
            <w:proofErr w:type="spellEnd"/>
            <w:r w:rsidRPr="00EC4496">
              <w:rPr>
                <w:sz w:val="20"/>
                <w:szCs w:val="20"/>
              </w:rPr>
              <w:t>®) and be able to respond quickly to an allergic reaction if needed.</w:t>
            </w:r>
          </w:p>
        </w:tc>
      </w:tr>
      <w:tr w:rsidR="00EC4496" w:rsidRPr="0039297B" w14:paraId="6A50D6BC" w14:textId="77777777" w:rsidTr="00EC4496">
        <w:trPr>
          <w:trHeight w:val="1878"/>
        </w:trPr>
        <w:tc>
          <w:tcPr>
            <w:tcW w:w="9639" w:type="dxa"/>
            <w:tcBorders>
              <w:top w:val="single" w:sz="4" w:space="0" w:color="auto"/>
              <w:left w:val="single" w:sz="4" w:space="0" w:color="auto"/>
              <w:bottom w:val="single" w:sz="4" w:space="0" w:color="auto"/>
              <w:right w:val="single" w:sz="4" w:space="0" w:color="auto"/>
            </w:tcBorders>
          </w:tcPr>
          <w:p w14:paraId="57394147"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 xml:space="preserve">Classroom teacher to observe students lunches and ensure students are </w:t>
            </w:r>
          </w:p>
          <w:p w14:paraId="4A8A34C8"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 xml:space="preserve">Ensure all students are seated at their tables whilst eating in the classroom to minimise the spread of known allergens  </w:t>
            </w:r>
          </w:p>
          <w:p w14:paraId="3317BD64"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 xml:space="preserve">Ensure students with known allergens are aware of products, which may have these allergens </w:t>
            </w:r>
          </w:p>
          <w:p w14:paraId="30C96BE9"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Classroom Teachers to ensure students are not sharing foods between them. Staff to ensure they are roaming around the classroom.</w:t>
            </w:r>
          </w:p>
          <w:p w14:paraId="3A3DA788"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Ensure good ventilation within the classroom during eating times to minimise risk of exposure.</w:t>
            </w:r>
          </w:p>
        </w:tc>
      </w:tr>
      <w:tr w:rsidR="00EC4496" w:rsidRPr="0039297B" w14:paraId="6C557BBF" w14:textId="77777777" w:rsidTr="00EC4496">
        <w:trPr>
          <w:trHeight w:val="1517"/>
        </w:trPr>
        <w:tc>
          <w:tcPr>
            <w:tcW w:w="9639" w:type="dxa"/>
            <w:tcBorders>
              <w:top w:val="single" w:sz="4" w:space="0" w:color="auto"/>
              <w:left w:val="single" w:sz="4" w:space="0" w:color="auto"/>
              <w:bottom w:val="single" w:sz="4" w:space="0" w:color="auto"/>
              <w:right w:val="single" w:sz="4" w:space="0" w:color="auto"/>
            </w:tcBorders>
          </w:tcPr>
          <w:p w14:paraId="3A4ACB54"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 xml:space="preserve">Ensure all students are seated at their tables whilst eating in the classroom to minimise the spread of known allergens  </w:t>
            </w:r>
          </w:p>
          <w:p w14:paraId="626737F8"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 xml:space="preserve">Ensure students wash hands prior to the commencement of ‘Wet day timetables’ to minimise the spread of allergens </w:t>
            </w:r>
          </w:p>
          <w:p w14:paraId="2CDB18DC" w14:textId="77777777" w:rsidR="00EC4496" w:rsidRPr="00EC4496" w:rsidRDefault="00EC4496" w:rsidP="00EC4496">
            <w:pPr>
              <w:pStyle w:val="ListParagraph"/>
              <w:numPr>
                <w:ilvl w:val="0"/>
                <w:numId w:val="40"/>
              </w:numPr>
              <w:spacing w:after="200" w:line="220" w:lineRule="atLeast"/>
              <w:rPr>
                <w:sz w:val="20"/>
                <w:szCs w:val="20"/>
              </w:rPr>
            </w:pPr>
            <w:r w:rsidRPr="00EC4496">
              <w:rPr>
                <w:sz w:val="20"/>
                <w:szCs w:val="20"/>
              </w:rPr>
              <w:t>Classroom Teachers to ensure students are not sharing foods between them. Staff to ensure they are roaming around the classroom.</w:t>
            </w:r>
          </w:p>
        </w:tc>
      </w:tr>
      <w:tr w:rsidR="00EC4496" w:rsidRPr="0039297B" w14:paraId="0E768E5E" w14:textId="77777777" w:rsidTr="00EC4496">
        <w:trPr>
          <w:trHeight w:val="2467"/>
        </w:trPr>
        <w:tc>
          <w:tcPr>
            <w:tcW w:w="9639" w:type="dxa"/>
            <w:tcBorders>
              <w:top w:val="single" w:sz="4" w:space="0" w:color="auto"/>
              <w:left w:val="single" w:sz="4" w:space="0" w:color="auto"/>
              <w:bottom w:val="single" w:sz="4" w:space="0" w:color="auto"/>
              <w:right w:val="single" w:sz="4" w:space="0" w:color="auto"/>
            </w:tcBorders>
          </w:tcPr>
          <w:p w14:paraId="267947B3" w14:textId="77777777" w:rsidR="00EC4496" w:rsidRP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Engage parents or guardians and older children in discussions prior to cooking sessions and activities using food.</w:t>
            </w:r>
          </w:p>
          <w:p w14:paraId="2AFC84D5" w14:textId="77777777" w:rsid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Remind all children to not share food they have cooked with others at school including during recess and lunch breaks.</w:t>
            </w:r>
          </w:p>
          <w:p w14:paraId="3C7AFE1F" w14:textId="0FC13A96" w:rsid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Engage parents in discussion prior to experiments containing foods.</w:t>
            </w:r>
          </w:p>
          <w:p w14:paraId="02F13D46" w14:textId="488F3606" w:rsidR="00E12368" w:rsidRDefault="00E12368" w:rsidP="00EC4496">
            <w:pPr>
              <w:pStyle w:val="ListParagraph"/>
              <w:numPr>
                <w:ilvl w:val="0"/>
                <w:numId w:val="42"/>
              </w:numPr>
              <w:autoSpaceDE w:val="0"/>
              <w:autoSpaceDN w:val="0"/>
              <w:adjustRightInd w:val="0"/>
              <w:spacing w:after="0" w:line="240" w:lineRule="auto"/>
              <w:rPr>
                <w:sz w:val="20"/>
                <w:szCs w:val="20"/>
              </w:rPr>
            </w:pPr>
            <w:r>
              <w:rPr>
                <w:sz w:val="20"/>
                <w:szCs w:val="20"/>
              </w:rPr>
              <w:t>Class parties are monitored and a list of suitable foods sent home to all parents.</w:t>
            </w:r>
          </w:p>
          <w:p w14:paraId="0C2BCE27" w14:textId="77777777" w:rsidR="00EC4496" w:rsidRP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Ensure containers used by students at risk of anaphylaxis do not contain allergens (e.g. egg white or yolk on an egg carton).</w:t>
            </w:r>
          </w:p>
          <w:p w14:paraId="07905CC7" w14:textId="77777777" w:rsidR="00EC4496" w:rsidRP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Activities such as face painting or mask making (when moulded on the face of the child), should be discussed with parents prior to the event, as products used may contain food allergens.</w:t>
            </w:r>
          </w:p>
          <w:p w14:paraId="4843F105" w14:textId="77777777" w:rsidR="00EC4496" w:rsidRPr="00EC4496" w:rsidRDefault="00EC4496" w:rsidP="00EC4496">
            <w:pPr>
              <w:pStyle w:val="ListParagraph"/>
              <w:numPr>
                <w:ilvl w:val="0"/>
                <w:numId w:val="42"/>
              </w:numPr>
              <w:autoSpaceDE w:val="0"/>
              <w:autoSpaceDN w:val="0"/>
              <w:adjustRightInd w:val="0"/>
              <w:spacing w:after="0" w:line="240" w:lineRule="auto"/>
              <w:rPr>
                <w:sz w:val="20"/>
                <w:szCs w:val="20"/>
              </w:rPr>
            </w:pPr>
            <w:r w:rsidRPr="00EC4496">
              <w:rPr>
                <w:sz w:val="20"/>
                <w:szCs w:val="20"/>
              </w:rPr>
              <w:t>Care should to be taken with play dough etc. Check that nut oils have not been used in their manufacture.</w:t>
            </w:r>
          </w:p>
          <w:p w14:paraId="15C05481" w14:textId="425B1D2C" w:rsidR="00EC4496" w:rsidRPr="00EC4496" w:rsidRDefault="00EC4496" w:rsidP="00EC4496">
            <w:pPr>
              <w:pStyle w:val="ListParagraph"/>
              <w:autoSpaceDE w:val="0"/>
              <w:autoSpaceDN w:val="0"/>
              <w:adjustRightInd w:val="0"/>
              <w:spacing w:after="0" w:line="240" w:lineRule="auto"/>
              <w:ind w:left="360"/>
              <w:rPr>
                <w:sz w:val="20"/>
                <w:szCs w:val="20"/>
              </w:rPr>
            </w:pPr>
          </w:p>
        </w:tc>
      </w:tr>
      <w:tr w:rsidR="00E12368" w:rsidRPr="0039297B" w14:paraId="2918E1A0" w14:textId="77777777" w:rsidTr="00E12368">
        <w:trPr>
          <w:trHeight w:val="841"/>
        </w:trPr>
        <w:tc>
          <w:tcPr>
            <w:tcW w:w="9639" w:type="dxa"/>
            <w:tcBorders>
              <w:top w:val="single" w:sz="4" w:space="0" w:color="auto"/>
              <w:left w:val="single" w:sz="4" w:space="0" w:color="auto"/>
              <w:bottom w:val="single" w:sz="4" w:space="0" w:color="auto"/>
              <w:right w:val="single" w:sz="4" w:space="0" w:color="auto"/>
            </w:tcBorders>
          </w:tcPr>
          <w:p w14:paraId="59C9ADAE" w14:textId="10184FFC" w:rsidR="00E12368" w:rsidRPr="00EC4496" w:rsidRDefault="00E12368" w:rsidP="00EC4496">
            <w:pPr>
              <w:pStyle w:val="ListParagraph"/>
              <w:numPr>
                <w:ilvl w:val="0"/>
                <w:numId w:val="42"/>
              </w:numPr>
              <w:autoSpaceDE w:val="0"/>
              <w:autoSpaceDN w:val="0"/>
              <w:adjustRightInd w:val="0"/>
              <w:spacing w:after="0" w:line="240" w:lineRule="auto"/>
              <w:rPr>
                <w:sz w:val="20"/>
                <w:szCs w:val="20"/>
              </w:rPr>
            </w:pPr>
            <w:r>
              <w:rPr>
                <w:sz w:val="20"/>
                <w:szCs w:val="20"/>
              </w:rPr>
              <w:t>All Canteen staff have been briefed in relation to who is at risk of anaphylaxis and a copy of student’s Anaphylaxis Plan is displayed in the canteen.</w:t>
            </w:r>
          </w:p>
        </w:tc>
      </w:tr>
    </w:tbl>
    <w:p w14:paraId="655A97B3" w14:textId="77777777" w:rsidR="00B50301" w:rsidRDefault="00B50301" w:rsidP="004F6C4D">
      <w:pPr>
        <w:tabs>
          <w:tab w:val="num" w:pos="0"/>
        </w:tabs>
        <w:spacing w:after="84" w:line="240" w:lineRule="auto"/>
        <w:jc w:val="both"/>
        <w:rPr>
          <w:rFonts w:eastAsia="Times New Roman" w:cstheme="minorHAnsi"/>
          <w:color w:val="000000"/>
          <w:highlight w:val="yellow"/>
        </w:rPr>
      </w:pPr>
    </w:p>
    <w:p w14:paraId="7AC980AC" w14:textId="77777777" w:rsidR="00B50301" w:rsidRDefault="00B50301" w:rsidP="004F6C4D">
      <w:pPr>
        <w:tabs>
          <w:tab w:val="num" w:pos="0"/>
        </w:tabs>
        <w:spacing w:after="84" w:line="240" w:lineRule="auto"/>
        <w:jc w:val="both"/>
        <w:rPr>
          <w:rFonts w:eastAsia="Times New Roman" w:cstheme="minorHAnsi"/>
          <w:color w:val="000000"/>
          <w:highlight w:val="yellow"/>
        </w:rPr>
      </w:pPr>
    </w:p>
    <w:p w14:paraId="48BFE470" w14:textId="3E4C04B3" w:rsidR="00D23A7C" w:rsidRPr="00F30EEA" w:rsidRDefault="00D23A7C" w:rsidP="004F6C4D">
      <w:pPr>
        <w:tabs>
          <w:tab w:val="num" w:pos="170"/>
        </w:tabs>
        <w:spacing w:after="84" w:line="240" w:lineRule="auto"/>
        <w:ind w:left="720"/>
        <w:jc w:val="both"/>
        <w:rPr>
          <w:i/>
        </w:rPr>
      </w:pPr>
      <w:r w:rsidRPr="00F30EEA">
        <w:rPr>
          <w:i/>
        </w:rPr>
        <w:t xml:space="preserve">To reduce the risk of a student suffering from an </w:t>
      </w:r>
      <w:r w:rsidR="00F30EEA" w:rsidRPr="00F30EEA">
        <w:rPr>
          <w:i/>
        </w:rPr>
        <w:t>anaphylactic reaction at Norris Bank Primary</w:t>
      </w:r>
      <w:r w:rsidRPr="00F30EEA">
        <w:rPr>
          <w:i/>
        </w:rPr>
        <w:t xml:space="preserve"> School, we have put in place the following strategies:</w:t>
      </w:r>
    </w:p>
    <w:p w14:paraId="2145C712" w14:textId="221DD58D" w:rsidR="00D23A7C"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lastRenderedPageBreak/>
        <w:t>s</w:t>
      </w:r>
      <w:r w:rsidR="00D23A7C" w:rsidRPr="00F30EEA">
        <w:rPr>
          <w:rFonts w:eastAsia="Times New Roman" w:cstheme="minorHAnsi"/>
          <w:i/>
          <w:color w:val="000000"/>
        </w:rPr>
        <w:t>taff and students are regularly reminded to wash their hands after eating</w:t>
      </w:r>
    </w:p>
    <w:p w14:paraId="7609390F" w14:textId="3CDF956B" w:rsidR="00D23A7C"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t>s</w:t>
      </w:r>
      <w:r w:rsidR="00D23A7C" w:rsidRPr="00F30EEA">
        <w:rPr>
          <w:rFonts w:eastAsia="Times New Roman" w:cstheme="minorHAnsi"/>
          <w:i/>
          <w:color w:val="000000"/>
        </w:rPr>
        <w:t xml:space="preserve">tudents are discouraged from sharing food </w:t>
      </w:r>
    </w:p>
    <w:p w14:paraId="0EED8E89" w14:textId="2CA2AD71" w:rsidR="00D23A7C"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t>g</w:t>
      </w:r>
      <w:r w:rsidR="00D23A7C" w:rsidRPr="00F30EEA">
        <w:rPr>
          <w:rFonts w:eastAsia="Times New Roman" w:cstheme="minorHAnsi"/>
          <w:i/>
          <w:color w:val="000000"/>
        </w:rPr>
        <w:t xml:space="preserve">arbage bins at school are to remain covered with </w:t>
      </w:r>
      <w:r w:rsidR="006304D4" w:rsidRPr="00F30EEA">
        <w:rPr>
          <w:rFonts w:eastAsia="Times New Roman" w:cstheme="minorHAnsi"/>
          <w:i/>
          <w:color w:val="000000"/>
        </w:rPr>
        <w:t>lids to reduce the risk of attracting insects</w:t>
      </w:r>
    </w:p>
    <w:p w14:paraId="5DD019AF" w14:textId="7DE3CF30" w:rsidR="006304D4"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t>g</w:t>
      </w:r>
      <w:r w:rsidR="006304D4" w:rsidRPr="00F30EEA">
        <w:rPr>
          <w:rFonts w:eastAsia="Times New Roman" w:cstheme="minorHAnsi"/>
          <w:i/>
          <w:color w:val="000000"/>
        </w:rPr>
        <w:t>loves must be worn</w:t>
      </w:r>
      <w:r w:rsidR="00F30EEA">
        <w:rPr>
          <w:rFonts w:eastAsia="Times New Roman" w:cstheme="minorHAnsi"/>
          <w:i/>
          <w:color w:val="000000"/>
        </w:rPr>
        <w:t xml:space="preserve"> or utensils used</w:t>
      </w:r>
      <w:r w:rsidR="006304D4" w:rsidRPr="00F30EEA">
        <w:rPr>
          <w:rFonts w:eastAsia="Times New Roman" w:cstheme="minorHAnsi"/>
          <w:i/>
          <w:color w:val="000000"/>
        </w:rPr>
        <w:t xml:space="preserve"> when picking up papers or rubbish in the playground </w:t>
      </w:r>
    </w:p>
    <w:p w14:paraId="667EBD4A" w14:textId="7CE06D6D" w:rsidR="006304D4"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t>s</w:t>
      </w:r>
      <w:r w:rsidR="006304D4" w:rsidRPr="00F30EEA">
        <w:rPr>
          <w:rFonts w:eastAsia="Times New Roman" w:cstheme="minorHAnsi"/>
          <w:i/>
          <w:color w:val="000000"/>
        </w:rPr>
        <w:t>chool canteen staff are trained in appropriate food handling to reduce the risk of cross-contamination</w:t>
      </w:r>
    </w:p>
    <w:p w14:paraId="18E8A9BB" w14:textId="61392BED" w:rsidR="006304D4"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30EEA">
        <w:rPr>
          <w:rFonts w:eastAsia="Times New Roman" w:cstheme="minorHAnsi"/>
          <w:i/>
          <w:color w:val="000000"/>
        </w:rPr>
        <w:t>y</w:t>
      </w:r>
      <w:r w:rsidR="00A8281F" w:rsidRPr="00F30EEA">
        <w:rPr>
          <w:rFonts w:eastAsia="Times New Roman" w:cstheme="minorHAnsi"/>
          <w:i/>
          <w:color w:val="000000"/>
        </w:rPr>
        <w:t xml:space="preserve">ear groups will be informed of allergens that must be avoided in advance of class parties, events or birthdays </w:t>
      </w:r>
    </w:p>
    <w:p w14:paraId="01BE9815" w14:textId="5C9B5859" w:rsidR="008F345A" w:rsidRPr="00F30EE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proofErr w:type="gramStart"/>
      <w:r w:rsidRPr="00F30EEA">
        <w:rPr>
          <w:rFonts w:eastAsia="Times New Roman" w:cstheme="minorHAnsi"/>
          <w:i/>
          <w:color w:val="000000"/>
        </w:rPr>
        <w:t>a</w:t>
      </w:r>
      <w:proofErr w:type="gramEnd"/>
      <w:r w:rsidR="00F37D47" w:rsidRPr="00F30EEA">
        <w:rPr>
          <w:rFonts w:eastAsia="Times New Roman" w:cstheme="minorHAnsi"/>
          <w:i/>
          <w:color w:val="000000"/>
        </w:rPr>
        <w:t xml:space="preserve"> general use </w:t>
      </w:r>
      <w:proofErr w:type="spellStart"/>
      <w:r w:rsidR="00F37D47" w:rsidRPr="00F30EEA">
        <w:rPr>
          <w:rFonts w:eastAsia="Times New Roman" w:cstheme="minorHAnsi"/>
          <w:i/>
          <w:color w:val="000000"/>
        </w:rPr>
        <w:t>EpiPen</w:t>
      </w:r>
      <w:proofErr w:type="spellEnd"/>
      <w:r w:rsidR="00F37D47" w:rsidRPr="00F30EEA">
        <w:rPr>
          <w:rFonts w:eastAsia="Times New Roman" w:cstheme="minorHAnsi"/>
          <w:i/>
          <w:color w:val="000000"/>
        </w:rPr>
        <w:t xml:space="preserve"> will be stored at the</w:t>
      </w:r>
      <w:r w:rsidR="0037375A">
        <w:rPr>
          <w:rFonts w:eastAsia="Times New Roman" w:cstheme="minorHAnsi"/>
          <w:i/>
          <w:color w:val="000000"/>
        </w:rPr>
        <w:t xml:space="preserve"> Sick Bay.</w:t>
      </w:r>
    </w:p>
    <w:p w14:paraId="25763731"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67F758F7" w:rsidR="00110FEA" w:rsidRPr="00727D85" w:rsidRDefault="006976E3" w:rsidP="004F6C4D">
      <w:pPr>
        <w:autoSpaceDE w:val="0"/>
        <w:autoSpaceDN w:val="0"/>
        <w:adjustRightInd w:val="0"/>
        <w:spacing w:after="180" w:line="240" w:lineRule="auto"/>
        <w:jc w:val="both"/>
        <w:rPr>
          <w:rFonts w:eastAsia="Times New Roman" w:cstheme="minorHAnsi"/>
          <w:color w:val="000000"/>
        </w:rPr>
      </w:pPr>
      <w:r w:rsidRPr="006976E3">
        <w:rPr>
          <w:rFonts w:eastAsia="Times New Roman" w:cstheme="minorHAnsi"/>
          <w:color w:val="000000"/>
        </w:rPr>
        <w:t>Norris Bank Primary</w:t>
      </w:r>
      <w:r w:rsidR="00150E6E" w:rsidRPr="00727D85">
        <w:rPr>
          <w:rFonts w:eastAsia="Times New Roman" w:cstheme="minorHAnsi"/>
          <w:color w:val="000000"/>
        </w:rPr>
        <w:t xml:space="preserve"> will maintain a supply of adrenaline </w:t>
      </w:r>
      <w:proofErr w:type="spellStart"/>
      <w:r w:rsidR="00150E6E" w:rsidRPr="00727D85">
        <w:rPr>
          <w:rFonts w:eastAsia="Times New Roman" w:cstheme="minorHAnsi"/>
          <w:color w:val="000000"/>
        </w:rPr>
        <w:t>autoinjector</w:t>
      </w:r>
      <w:proofErr w:type="spellEnd"/>
      <w:r w:rsidR="00150E6E" w:rsidRPr="006976E3">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4C288676"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w:t>
      </w:r>
      <w:r w:rsidR="006976E3">
        <w:rPr>
          <w:rFonts w:eastAsia="Times New Roman" w:cstheme="minorHAnsi"/>
          <w:color w:val="000000"/>
        </w:rPr>
        <w:t xml:space="preserve"> general use will</w:t>
      </w:r>
      <w:r w:rsidR="0037375A">
        <w:rPr>
          <w:rFonts w:eastAsia="Times New Roman" w:cstheme="minorHAnsi"/>
          <w:color w:val="000000"/>
        </w:rPr>
        <w:t xml:space="preserve"> be stored at the Sick Bay</w:t>
      </w:r>
      <w:r w:rsidRPr="00727D85">
        <w:rPr>
          <w:rFonts w:eastAsia="Times New Roman" w:cstheme="minorHAnsi"/>
          <w:color w:val="000000"/>
        </w:rPr>
        <w:t xml:space="preserve"> and labelled “general use”. </w:t>
      </w:r>
    </w:p>
    <w:p w14:paraId="3940AAF2" w14:textId="708E0051" w:rsidR="00107AF0" w:rsidRPr="00727D85" w:rsidRDefault="006976E3" w:rsidP="004F6C4D">
      <w:pPr>
        <w:jc w:val="both"/>
        <w:rPr>
          <w:rFonts w:eastAsia="Times New Roman" w:cstheme="minorHAnsi"/>
          <w:color w:val="000000"/>
        </w:rPr>
      </w:pPr>
      <w:r>
        <w:rPr>
          <w:rFonts w:eastAsia="Times New Roman" w:cstheme="minorHAnsi"/>
          <w:color w:val="000000"/>
        </w:rPr>
        <w:t>The P</w:t>
      </w:r>
      <w:r w:rsidR="00107AF0" w:rsidRPr="00727D85">
        <w:rPr>
          <w:rFonts w:eastAsia="Times New Roman" w:cstheme="minorHAnsi"/>
          <w:color w:val="000000"/>
        </w:rPr>
        <w:t>rincipal is responsible for arranging the purchase of adrenaline auto-injectors for general use, and will consider:</w:t>
      </w:r>
    </w:p>
    <w:p w14:paraId="375927C1" w14:textId="3EA4CECB"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w:t>
      </w:r>
      <w:r w:rsidR="006976E3">
        <w:rPr>
          <w:rFonts w:eastAsia="Times New Roman" w:cstheme="minorHAnsi"/>
          <w:color w:val="000000"/>
        </w:rPr>
        <w:t>dents enrolled at Norris Bank</w:t>
      </w:r>
      <w:r w:rsidRPr="00727D85">
        <w:rPr>
          <w:rFonts w:eastAsia="Times New Roman" w:cstheme="minorHAnsi"/>
          <w:color w:val="000000"/>
        </w:rPr>
        <w:t xml:space="preserve">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E0B3E03"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sidR="006976E3" w:rsidRPr="006976E3">
        <w:rPr>
          <w:rFonts w:eastAsia="Times New Roman" w:cstheme="minorHAnsi"/>
          <w:color w:val="000000"/>
        </w:rPr>
        <w:t>the First Aid Manager</w:t>
      </w:r>
      <w:r w:rsidRPr="00727D85">
        <w:rPr>
          <w:rFonts w:eastAsia="Times New Roman" w:cstheme="minorHAnsi"/>
          <w:color w:val="000000"/>
        </w:rPr>
        <w:t xml:space="preserve"> and stored at </w:t>
      </w:r>
      <w:r w:rsidR="006976E3">
        <w:rPr>
          <w:rFonts w:eastAsia="Times New Roman" w:cstheme="minorHAnsi"/>
          <w:color w:val="000000"/>
        </w:rPr>
        <w:t>the First Aid Room</w:t>
      </w:r>
      <w:r w:rsidRPr="006976E3">
        <w:rPr>
          <w:rFonts w:eastAsia="Times New Roman" w:cstheme="minorHAnsi"/>
          <w:color w:val="000000"/>
        </w:rPr>
        <w:t>.</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D759B64" w:rsidR="00CC6C50" w:rsidRPr="006976E3"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107AF0" w:rsidRPr="00727D85">
              <w:rPr>
                <w:rFonts w:cstheme="minorHAnsi"/>
              </w:rPr>
              <w:t xml:space="preserve">, stored </w:t>
            </w:r>
            <w:r w:rsidR="00107AF0" w:rsidRPr="006976E3">
              <w:rPr>
                <w:rFonts w:cstheme="minorHAnsi"/>
              </w:rPr>
              <w:t xml:space="preserve">at </w:t>
            </w:r>
            <w:r w:rsidR="006976E3" w:rsidRPr="006976E3">
              <w:rPr>
                <w:rFonts w:cstheme="minorHAnsi"/>
              </w:rPr>
              <w:t>the First Aid 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lastRenderedPageBreak/>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637198">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05E27E9F"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637198">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0D9EADC2" w:rsidR="00211A00" w:rsidRPr="00727D85" w:rsidRDefault="004B3F60" w:rsidP="004F6C4D">
      <w:pPr>
        <w:spacing w:after="84" w:line="240" w:lineRule="auto"/>
        <w:jc w:val="both"/>
        <w:rPr>
          <w:b/>
          <w:color w:val="000000" w:themeColor="text1"/>
        </w:rPr>
      </w:pPr>
      <w:r w:rsidRPr="007F06D3">
        <w:rPr>
          <w:rFonts w:eastAsia="Times New Roman" w:cstheme="minorHAnsi"/>
          <w:color w:val="000000"/>
        </w:rPr>
        <w:t xml:space="preserve">[Note: </w:t>
      </w:r>
      <w:r w:rsidR="00172FF7" w:rsidRPr="007F06D3">
        <w:rPr>
          <w:rFonts w:eastAsia="Times New Roman" w:cstheme="minorHAnsi"/>
          <w:color w:val="000000"/>
        </w:rPr>
        <w:t xml:space="preserve">If in doubt, it is better to use an adrenaline </w:t>
      </w:r>
      <w:proofErr w:type="spellStart"/>
      <w:r w:rsidR="00172FF7" w:rsidRPr="007F06D3">
        <w:rPr>
          <w:rFonts w:eastAsia="Times New Roman" w:cstheme="minorHAnsi"/>
          <w:color w:val="000000"/>
        </w:rPr>
        <w:t>autoinjector</w:t>
      </w:r>
      <w:proofErr w:type="spellEnd"/>
      <w:r w:rsidR="00172FF7" w:rsidRPr="007F06D3">
        <w:rPr>
          <w:rFonts w:eastAsia="Times New Roman" w:cstheme="minorHAnsi"/>
          <w:color w:val="000000"/>
        </w:rPr>
        <w:t xml:space="preserve"> than not use it, even if in hindsight the reaction is not anaphylaxis. Under-treatment of anaphylaxis is more harmful and potentially life threatening than over treatment of a mild to moderate allergic reaction.</w:t>
      </w:r>
      <w:r w:rsidRPr="007F06D3">
        <w:rPr>
          <w:rFonts w:eastAsia="Times New Roman" w:cstheme="minorHAnsi"/>
          <w:color w:val="000000"/>
        </w:rPr>
        <w:t xml:space="preserve"> Refer to page 41 of the </w:t>
      </w:r>
      <w:hyperlink r:id="rId11" w:history="1">
        <w:r w:rsidRPr="007F06D3">
          <w:rPr>
            <w:rStyle w:val="Hyperlink"/>
            <w:rFonts w:eastAsia="Times New Roman" w:cstheme="minorHAnsi"/>
          </w:rPr>
          <w:t>Anaphylaxis</w:t>
        </w:r>
        <w:r w:rsidR="00851CCD" w:rsidRPr="007F06D3">
          <w:rPr>
            <w:rStyle w:val="Hyperlink"/>
            <w:rFonts w:eastAsia="Times New Roman" w:cstheme="minorHAnsi"/>
          </w:rPr>
          <w:t xml:space="preserve"> Guidelines</w:t>
        </w:r>
      </w:hyperlink>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10236A0C" w:rsidR="00531FC4" w:rsidRPr="00727D85" w:rsidRDefault="004B3F60" w:rsidP="004F6C4D">
      <w:pPr>
        <w:jc w:val="both"/>
      </w:pPr>
      <w:r w:rsidRPr="00727D85">
        <w:t xml:space="preserve">This policy will be available on </w:t>
      </w:r>
      <w:r w:rsidR="006976E3" w:rsidRPr="006976E3">
        <w:t>Norris Bank Primary School</w:t>
      </w:r>
      <w:r w:rsidRPr="00727D85">
        <w:t xml:space="preserve"> website so that parents and other members of the school community can easily access information about </w:t>
      </w:r>
      <w:r w:rsidR="006976E3" w:rsidRPr="006976E3">
        <w:t xml:space="preserve">Norris Bank Primary </w:t>
      </w:r>
      <w:r w:rsidRPr="006976E3">
        <w:t>School’s</w:t>
      </w:r>
      <w:r w:rsidRPr="00727D85">
        <w:t xml:space="preserve"> anaphylaxis management procedures. </w:t>
      </w:r>
      <w:r w:rsidR="00D83DB7" w:rsidRPr="00727D85">
        <w:t xml:space="preserve">The parents and carers of students who are enrolled at </w:t>
      </w:r>
      <w:r w:rsidR="006976E3" w:rsidRPr="006976E3">
        <w:t>Norris Bank Primary</w:t>
      </w:r>
      <w:r w:rsidR="00D83DB7" w:rsidRPr="00727D85">
        <w:t xml:space="preserve"> and are identified as being at risk of anaphylaxis will also be provided with a copy of this policy. </w:t>
      </w:r>
    </w:p>
    <w:p w14:paraId="2A1D3BC6" w14:textId="026F85FC" w:rsidR="00531FC4" w:rsidRPr="00727D85" w:rsidRDefault="006976E3" w:rsidP="004F6C4D">
      <w:pPr>
        <w:jc w:val="both"/>
      </w:pPr>
      <w:r>
        <w:t>Th</w:t>
      </w:r>
      <w:r w:rsidRPr="007F06D3">
        <w:t>e P</w:t>
      </w:r>
      <w:r w:rsidR="007F06D3" w:rsidRPr="007F06D3">
        <w:t>rincipal and School Anaphylaxis Supervisor</w:t>
      </w:r>
      <w:r w:rsidR="00531FC4" w:rsidRPr="00727D85">
        <w:t xml:space="preserve"> is responsible for ensuring that all relevant staff, including casual relief staff and volunteers are aware of this </w:t>
      </w:r>
      <w:r w:rsidR="00531FC4" w:rsidRPr="006976E3">
        <w:t xml:space="preserve">policy </w:t>
      </w:r>
      <w:r w:rsidRPr="006976E3">
        <w:t>and Norris Bank Primary School’s</w:t>
      </w:r>
      <w:r>
        <w:t xml:space="preserve"> </w:t>
      </w:r>
      <w:r w:rsidR="00531FC4" w:rsidRPr="00727D85">
        <w:t xml:space="preserve">procedures for </w:t>
      </w:r>
      <w:r w:rsidR="00521B0E" w:rsidRPr="00727D85">
        <w:t>anaphylaxis management</w:t>
      </w:r>
      <w:r w:rsidR="00531FC4" w:rsidRPr="00727D85">
        <w:t xml:space="preserve">. </w:t>
      </w:r>
      <w:r w:rsidR="00D83DB7" w:rsidRPr="006976E3">
        <w:t xml:space="preserve">Casual relief staff and volunteers who are responsible for the care and/or supervision of students who are identified as being at risk of anaphylaxis will also receive a verbal briefing on this policy.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3CF2D5D5" w:rsidR="00531FC4" w:rsidRPr="00727D85" w:rsidRDefault="00531FC4" w:rsidP="004F6C4D">
      <w:pPr>
        <w:jc w:val="both"/>
      </w:pPr>
      <w:r w:rsidRPr="00727D85">
        <w:t xml:space="preserve">Staff at </w:t>
      </w:r>
      <w:r w:rsidR="007F06D3" w:rsidRPr="007F06D3">
        <w:t>Norris Bank Primary School</w:t>
      </w:r>
      <w:r w:rsidRPr="00727D85">
        <w:t xml:space="preserve"> will receive appropriate training in anaphylaxis management, consistent with the Department’s </w:t>
      </w:r>
      <w:r w:rsidRPr="00727D85">
        <w:rPr>
          <w:i/>
        </w:rPr>
        <w:t>Anaphylaxis Guidelines</w:t>
      </w:r>
      <w:r w:rsidRPr="00727D85">
        <w:t xml:space="preserve">. </w:t>
      </w:r>
    </w:p>
    <w:p w14:paraId="1808E478" w14:textId="433CF153" w:rsidR="00521B0E" w:rsidRPr="00727D85" w:rsidRDefault="00521B0E" w:rsidP="004F6C4D">
      <w:pPr>
        <w:jc w:val="both"/>
      </w:pPr>
      <w:r w:rsidRPr="00727D85">
        <w:t>Staff who are responsible for conducting classes that students who are at risk of anaphylaxis attend, and any fur</w:t>
      </w:r>
      <w:r w:rsidR="007F06D3">
        <w:t>ther staff that the P</w:t>
      </w:r>
      <w:r w:rsidRPr="00727D85">
        <w:t xml:space="preserve">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0925E1B2" w14:textId="119F9134" w:rsidR="00B50301" w:rsidRPr="00B50301" w:rsidRDefault="0037375A" w:rsidP="00B50301">
      <w:r w:rsidRPr="00B50301">
        <w:t>Norris Bank Primary</w:t>
      </w:r>
      <w:r w:rsidR="004F6C4D" w:rsidRPr="00B50301">
        <w:t xml:space="preserve"> School uses the following training</w:t>
      </w:r>
      <w:r w:rsidRPr="00B50301">
        <w:t xml:space="preserve"> course</w:t>
      </w:r>
      <w:r w:rsidR="00B50301">
        <w:t>s</w:t>
      </w:r>
      <w:r w:rsidRPr="00B50301">
        <w:t xml:space="preserve">: </w:t>
      </w:r>
      <w:r w:rsidR="00B50301" w:rsidRPr="00B50301">
        <w:t xml:space="preserve"> ASCIA </w:t>
      </w:r>
      <w:proofErr w:type="spellStart"/>
      <w:r w:rsidR="00B50301" w:rsidRPr="00B50301">
        <w:t>eT</w:t>
      </w:r>
      <w:r w:rsidR="00B50301">
        <w:t>raining</w:t>
      </w:r>
      <w:proofErr w:type="spellEnd"/>
      <w:r w:rsidR="00B50301">
        <w:t xml:space="preserve"> course VIC 5, 22300VIC Course in First Aid Management of Anaphylaxis, </w:t>
      </w:r>
      <w:r w:rsidR="00B50301" w:rsidRPr="00B50301">
        <w:t xml:space="preserve">22303 VIC Course in Verifying Correct Use of Adrenaline </w:t>
      </w:r>
      <w:proofErr w:type="spellStart"/>
      <w:r w:rsidR="00B50301" w:rsidRPr="00B50301">
        <w:t>Autoinjector</w:t>
      </w:r>
      <w:proofErr w:type="spellEnd"/>
      <w:r w:rsidR="00B50301" w:rsidRPr="00B50301">
        <w:t xml:space="preserve"> Devices.</w:t>
      </w:r>
    </w:p>
    <w:p w14:paraId="3BA518C8" w14:textId="1A5E6221" w:rsidR="00D7249B" w:rsidRPr="00B50301" w:rsidRDefault="00B50301" w:rsidP="00B50301">
      <w:pPr>
        <w:spacing w:after="0" w:line="240" w:lineRule="auto"/>
        <w:rPr>
          <w:rFonts w:ascii="Times New Roman" w:eastAsia="Times New Roman" w:hAnsi="Times New Roman" w:cs="Times New Roman"/>
          <w:sz w:val="24"/>
          <w:szCs w:val="24"/>
          <w:lang w:eastAsia="en-AU"/>
        </w:rPr>
      </w:pPr>
      <w:r w:rsidRPr="00B50301">
        <w:rPr>
          <w:rFonts w:ascii="Times New Roman" w:eastAsia="Times New Roman" w:hAnsi="Times New Roman" w:cs="Times New Roman"/>
          <w:noProof/>
          <w:sz w:val="24"/>
          <w:szCs w:val="24"/>
          <w:lang w:eastAsia="en-AU"/>
        </w:rPr>
        <w:lastRenderedPageBreak/>
        <w:drawing>
          <wp:inline distT="0" distB="0" distL="0" distR="0" wp14:anchorId="5652560D" wp14:editId="2FBC07F1">
            <wp:extent cx="9525" cy="9525"/>
            <wp:effectExtent l="0" t="0" r="0" b="0"/>
            <wp:docPr id="6" name="Picture 1" descr="https://d.adroll.com/cm/aol/out?advertisable=WU2SWPI6VRHMBJZ5XCNB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vertisable=WU2SWPI6VRHMBJZ5XCNBX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0301">
        <w:rPr>
          <w:rFonts w:ascii="Times New Roman" w:eastAsia="Times New Roman" w:hAnsi="Times New Roman" w:cs="Times New Roman"/>
          <w:noProof/>
          <w:sz w:val="24"/>
          <w:szCs w:val="24"/>
          <w:lang w:eastAsia="en-AU"/>
        </w:rPr>
        <w:drawing>
          <wp:inline distT="0" distB="0" distL="0" distR="0" wp14:anchorId="5B896C82" wp14:editId="4214ADC3">
            <wp:extent cx="9525" cy="9525"/>
            <wp:effectExtent l="0" t="0" r="0" b="0"/>
            <wp:docPr id="5" name="Picture 2" descr="https://d.adroll.com/cm/index/out?advertisable=WU2SWPI6VRHMBJZ5XCNB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WU2SWPI6VRHMBJZ5XCNBX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0301">
        <w:rPr>
          <w:rFonts w:ascii="Times New Roman" w:eastAsia="Times New Roman" w:hAnsi="Times New Roman" w:cs="Times New Roman"/>
          <w:noProof/>
          <w:sz w:val="24"/>
          <w:szCs w:val="24"/>
          <w:lang w:eastAsia="en-AU"/>
        </w:rPr>
        <w:drawing>
          <wp:inline distT="0" distB="0" distL="0" distR="0" wp14:anchorId="2E5AF951" wp14:editId="731B6C58">
            <wp:extent cx="9525" cy="9525"/>
            <wp:effectExtent l="0" t="0" r="0" b="0"/>
            <wp:docPr id="4" name="Picture 3" descr="https://d.adroll.com/cm/n/out?advertisable=WU2SWPI6VRHMBJZ5XCNB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WU2SWPI6VRHMBJZ5XCNBX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0301">
        <w:rPr>
          <w:rFonts w:ascii="Times New Roman" w:eastAsia="Times New Roman" w:hAnsi="Times New Roman" w:cs="Times New Roman"/>
          <w:noProof/>
          <w:sz w:val="24"/>
          <w:szCs w:val="24"/>
          <w:lang w:eastAsia="en-AU"/>
        </w:rPr>
        <mc:AlternateContent>
          <mc:Choice Requires="wps">
            <w:drawing>
              <wp:inline distT="0" distB="0" distL="0" distR="0" wp14:anchorId="7E185697" wp14:editId="06BECAFB">
                <wp:extent cx="9525" cy="9525"/>
                <wp:effectExtent l="0" t="0" r="0" b="0"/>
                <wp:docPr id="3" name="AutoShape 4" descr="https://d.adroll.com/cm/outbrain/out?advertisable=WU2SWPI6VRHMBJZ5XCNBX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CDB06" id="AutoShape 4" o:spid="_x0000_s1026" alt="https://d.adroll.com/cm/outbrain/out?advertisable=WU2SWPI6VRHMBJZ5XCNBX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5jClOekCAAAEBgAADgAAAAAAAAAA&#10;AAAAAAAuAgAAZHJzL2Uyb0RvYy54bWxQSwECLQAUAAYACAAAACEA1AjZN9gAAAABAQAADwAAAAAA&#10;AAAAAAAAAABDBQAAZHJzL2Rvd25yZXYueG1sUEsFBgAAAAAEAAQA8wAAAEgGAAAAAA==&#10;" filled="f" stroked="f">
                <o:lock v:ext="edit" aspectratio="t"/>
                <w10:anchorlock/>
              </v:rect>
            </w:pict>
          </mc:Fallback>
        </mc:AlternateContent>
      </w:r>
      <w:r w:rsidRPr="00B50301">
        <w:rPr>
          <w:rFonts w:ascii="Times New Roman" w:eastAsia="Times New Roman" w:hAnsi="Times New Roman" w:cs="Times New Roman"/>
          <w:noProof/>
          <w:sz w:val="24"/>
          <w:szCs w:val="24"/>
          <w:lang w:eastAsia="en-AU"/>
        </w:rPr>
        <mc:AlternateContent>
          <mc:Choice Requires="wps">
            <w:drawing>
              <wp:inline distT="0" distB="0" distL="0" distR="0" wp14:anchorId="607DB6DB" wp14:editId="51DCC7D3">
                <wp:extent cx="9525" cy="9525"/>
                <wp:effectExtent l="0" t="0" r="0" b="0"/>
                <wp:docPr id="2" name="AutoShape 5" descr="https://d.adroll.com/cm/pubmatic/out?advertisable=WU2SWPI6VRHMBJZ5XCNBX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C8916" id="AutoShape 5" o:spid="_x0000_s1026" alt="https://d.adroll.com/cm/pubmatic/out?advertisable=WU2SWPI6VRHMBJZ5XCNBX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GUQmUvqAgAABAYAAA4AAAAAAAAA&#10;AAAAAAAALgIAAGRycy9lMm9Eb2MueG1sUEsBAi0AFAAGAAgAAAAhANQI2TfYAAAAAQEAAA8AAAAA&#10;AAAAAAAAAAAARAUAAGRycy9kb3ducmV2LnhtbFBLBQYAAAAABAAEAPMAAABJBgAAAAA=&#10;" filled="f" stroked="f">
                <o:lock v:ext="edit" aspectratio="t"/>
                <w10:anchorlock/>
              </v:rect>
            </w:pict>
          </mc:Fallback>
        </mc:AlternateContent>
      </w:r>
      <w:r w:rsidRPr="00B50301">
        <w:rPr>
          <w:rFonts w:ascii="Times New Roman" w:eastAsia="Times New Roman" w:hAnsi="Times New Roman" w:cs="Times New Roman"/>
          <w:noProof/>
          <w:sz w:val="24"/>
          <w:szCs w:val="24"/>
          <w:lang w:eastAsia="en-AU"/>
        </w:rPr>
        <mc:AlternateContent>
          <mc:Choice Requires="wps">
            <w:drawing>
              <wp:inline distT="0" distB="0" distL="0" distR="0" wp14:anchorId="1DEAC272" wp14:editId="52324C41">
                <wp:extent cx="9525" cy="9525"/>
                <wp:effectExtent l="0" t="0" r="0" b="0"/>
                <wp:docPr id="7" name="AutoShape 6" descr="https://d.adroll.com/cm/taboola/out?advertisable=WU2SWPI6VRHMBJZ5XCNBX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2841E" id="AutoShape 6" o:spid="_x0000_s1026" alt="https://d.adroll.com/cm/taboola/out?advertisable=WU2SWPI6VRHMBJZ5XCNBX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GgpWtLqAgAAAwYAAA4AAAAAAAAA&#10;AAAAAAAALgIAAGRycy9lMm9Eb2MueG1sUEsBAi0AFAAGAAgAAAAhANQI2TfYAAAAAQEAAA8AAAAA&#10;AAAAAAAAAAAARAUAAGRycy9kb3ducmV2LnhtbFBLBQYAAAAABAAEAPMAAABJBgAAAAA=&#10;" filled="f" stroked="f">
                <o:lock v:ext="edit" aspectratio="t"/>
                <w10:anchorlock/>
              </v:rect>
            </w:pict>
          </mc:Fallback>
        </mc:AlternateContent>
      </w:r>
      <w:r w:rsidR="0096297C" w:rsidRPr="00727D85">
        <w:t xml:space="preserve">Staff are also required to attend a briefing on anaphylaxis management and this policy at least twice per year, facilitated by </w:t>
      </w:r>
      <w:r w:rsidR="00D83DB7" w:rsidRPr="00727D85">
        <w:t xml:space="preserve">a staff member who has successfully completed an anaphylaxis management course within the last 12 months, including </w:t>
      </w:r>
      <w:r w:rsidR="007F06D3">
        <w:t>School Anaphylaxis Supervisor</w:t>
      </w:r>
      <w:r w:rsidR="0096297C" w:rsidRPr="007F06D3">
        <w:t xml:space="preserve">. </w:t>
      </w:r>
      <w:r w:rsidR="0096297C" w:rsidRPr="00727D85">
        <w:t>Each 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006CBF98"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14:paraId="197CBC5C" w14:textId="3014D57B"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288B140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04A8FD2D" w:rsidR="00D83DB7" w:rsidRPr="00727D85" w:rsidRDefault="00D83DB7" w:rsidP="004F6C4D">
      <w:pPr>
        <w:tabs>
          <w:tab w:val="num" w:pos="170"/>
        </w:tabs>
        <w:spacing w:after="180" w:line="240" w:lineRule="auto"/>
        <w:jc w:val="both"/>
      </w:pPr>
      <w:r w:rsidRPr="00727D85">
        <w:t xml:space="preserve">When a new student enrols at </w:t>
      </w:r>
      <w:r w:rsidR="007F06D3" w:rsidRPr="007F06D3">
        <w:t>Norris Bank Primary School</w:t>
      </w:r>
      <w:r w:rsidRPr="00727D85">
        <w:t xml:space="preserve"> who is at risk of anaphylaxis, </w:t>
      </w:r>
      <w:r w:rsidR="007F06D3">
        <w:t>the P</w:t>
      </w:r>
      <w:r w:rsidR="00A274C5" w:rsidRPr="00727D85">
        <w:t xml:space="preserve">rincipal will develop an interim plan in consultation with the student’s parents and ensure that appropriate staff are trained and briefed as soon as possible. </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49675C"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49675C" w:rsidP="004F6C4D">
      <w:pPr>
        <w:pStyle w:val="ListParagraph"/>
        <w:numPr>
          <w:ilvl w:val="1"/>
          <w:numId w:val="30"/>
        </w:numPr>
        <w:jc w:val="both"/>
        <w:rPr>
          <w:rFonts w:cstheme="minorHAnsi"/>
        </w:rPr>
      </w:pPr>
      <w:hyperlink r:id="rId16"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7"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3A717C8C" w:rsidR="008D471A" w:rsidRPr="0014053F" w:rsidRDefault="008D471A" w:rsidP="004F6C4D">
      <w:pPr>
        <w:jc w:val="both"/>
        <w:outlineLvl w:val="1"/>
        <w:rPr>
          <w:rFonts w:asciiTheme="majorHAnsi" w:eastAsiaTheme="majorEastAsia" w:hAnsiTheme="majorHAnsi" w:cstheme="majorBidi"/>
          <w:b/>
          <w:caps/>
          <w:color w:val="5B9BD5" w:themeColor="accent1"/>
          <w:sz w:val="26"/>
          <w:szCs w:val="26"/>
        </w:rPr>
      </w:pPr>
      <w:r w:rsidRPr="0014053F">
        <w:rPr>
          <w:rFonts w:asciiTheme="majorHAnsi" w:eastAsiaTheme="majorEastAsia" w:hAnsiTheme="majorHAnsi" w:cstheme="majorBidi"/>
          <w:b/>
          <w:caps/>
          <w:color w:val="5B9BD5" w:themeColor="accent1"/>
          <w:sz w:val="26"/>
          <w:szCs w:val="26"/>
        </w:rPr>
        <w:t>review CYLCE and evaluation</w:t>
      </w:r>
    </w:p>
    <w:p w14:paraId="2A208BAD" w14:textId="6E924002" w:rsidR="008D471A" w:rsidRPr="0014053F" w:rsidRDefault="008D471A" w:rsidP="004F6C4D">
      <w:pPr>
        <w:jc w:val="both"/>
        <w:rPr>
          <w:rFonts w:cs="Arial"/>
        </w:rPr>
      </w:pPr>
      <w:r w:rsidRPr="0014053F">
        <w:rPr>
          <w:rFonts w:cs="Arial"/>
        </w:rPr>
        <w:t xml:space="preserve">This policy was last updated on </w:t>
      </w:r>
      <w:r w:rsidR="007F06D3" w:rsidRPr="007F06D3">
        <w:rPr>
          <w:rFonts w:cs="Arial"/>
        </w:rPr>
        <w:t>21/02/2018</w:t>
      </w:r>
      <w:r w:rsidRPr="0014053F">
        <w:rPr>
          <w:rFonts w:cs="Arial"/>
        </w:rPr>
        <w:t xml:space="preserve"> and is scheduled for review in </w:t>
      </w:r>
      <w:r w:rsidR="007F06D3">
        <w:rPr>
          <w:rFonts w:cs="Arial"/>
        </w:rPr>
        <w:t>February, 2019</w:t>
      </w:r>
    </w:p>
    <w:p w14:paraId="3D9B3295" w14:textId="36450F96" w:rsidR="008D471A" w:rsidRPr="0014053F" w:rsidRDefault="007F06D3" w:rsidP="004F6C4D">
      <w:pPr>
        <w:jc w:val="both"/>
        <w:rPr>
          <w:rFonts w:cstheme="minorHAnsi"/>
        </w:rPr>
      </w:pPr>
      <w:r>
        <w:rPr>
          <w:rFonts w:cstheme="minorHAnsi"/>
        </w:rPr>
        <w:t>The P</w:t>
      </w:r>
      <w:r w:rsidR="008D471A"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9504F1"/>
    <w:multiLevelType w:val="hybridMultilevel"/>
    <w:tmpl w:val="7B889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C28E6"/>
    <w:multiLevelType w:val="hybridMultilevel"/>
    <w:tmpl w:val="52829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1F1168"/>
    <w:multiLevelType w:val="hybridMultilevel"/>
    <w:tmpl w:val="113EB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5E5472"/>
    <w:multiLevelType w:val="hybridMultilevel"/>
    <w:tmpl w:val="B3C41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5D68A3"/>
    <w:multiLevelType w:val="hybridMultilevel"/>
    <w:tmpl w:val="09207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F0F5F"/>
    <w:multiLevelType w:val="hybridMultilevel"/>
    <w:tmpl w:val="B2C24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DF230A"/>
    <w:multiLevelType w:val="hybridMultilevel"/>
    <w:tmpl w:val="F40E5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744CE8"/>
    <w:multiLevelType w:val="hybridMultilevel"/>
    <w:tmpl w:val="4ADEB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22305"/>
    <w:multiLevelType w:val="hybridMultilevel"/>
    <w:tmpl w:val="5538C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2"/>
  </w:num>
  <w:num w:numId="5">
    <w:abstractNumId w:val="34"/>
  </w:num>
  <w:num w:numId="6">
    <w:abstractNumId w:val="17"/>
  </w:num>
  <w:num w:numId="7">
    <w:abstractNumId w:val="32"/>
  </w:num>
  <w:num w:numId="8">
    <w:abstractNumId w:val="6"/>
  </w:num>
  <w:num w:numId="9">
    <w:abstractNumId w:val="24"/>
  </w:num>
  <w:num w:numId="10">
    <w:abstractNumId w:val="27"/>
  </w:num>
  <w:num w:numId="11">
    <w:abstractNumId w:val="8"/>
  </w:num>
  <w:num w:numId="12">
    <w:abstractNumId w:val="10"/>
  </w:num>
  <w:num w:numId="13">
    <w:abstractNumId w:val="36"/>
  </w:num>
  <w:num w:numId="14">
    <w:abstractNumId w:val="37"/>
  </w:num>
  <w:num w:numId="15">
    <w:abstractNumId w:val="18"/>
  </w:num>
  <w:num w:numId="16">
    <w:abstractNumId w:val="15"/>
  </w:num>
  <w:num w:numId="17">
    <w:abstractNumId w:val="25"/>
  </w:num>
  <w:num w:numId="18">
    <w:abstractNumId w:val="40"/>
  </w:num>
  <w:num w:numId="19">
    <w:abstractNumId w:val="16"/>
  </w:num>
  <w:num w:numId="20">
    <w:abstractNumId w:val="0"/>
  </w:num>
  <w:num w:numId="21">
    <w:abstractNumId w:val="4"/>
  </w:num>
  <w:num w:numId="22">
    <w:abstractNumId w:val="3"/>
  </w:num>
  <w:num w:numId="23">
    <w:abstractNumId w:val="23"/>
  </w:num>
  <w:num w:numId="24">
    <w:abstractNumId w:val="22"/>
  </w:num>
  <w:num w:numId="25">
    <w:abstractNumId w:val="39"/>
  </w:num>
  <w:num w:numId="26">
    <w:abstractNumId w:val="19"/>
  </w:num>
  <w:num w:numId="27">
    <w:abstractNumId w:val="30"/>
  </w:num>
  <w:num w:numId="28">
    <w:abstractNumId w:val="33"/>
  </w:num>
  <w:num w:numId="29">
    <w:abstractNumId w:val="7"/>
  </w:num>
  <w:num w:numId="30">
    <w:abstractNumId w:val="29"/>
  </w:num>
  <w:num w:numId="31">
    <w:abstractNumId w:val="35"/>
  </w:num>
  <w:num w:numId="32">
    <w:abstractNumId w:val="9"/>
  </w:num>
  <w:num w:numId="33">
    <w:abstractNumId w:val="21"/>
  </w:num>
  <w:num w:numId="34">
    <w:abstractNumId w:val="12"/>
  </w:num>
  <w:num w:numId="35">
    <w:abstractNumId w:val="14"/>
  </w:num>
  <w:num w:numId="36">
    <w:abstractNumId w:val="28"/>
  </w:num>
  <w:num w:numId="37">
    <w:abstractNumId w:val="13"/>
  </w:num>
  <w:num w:numId="38">
    <w:abstractNumId w:val="31"/>
  </w:num>
  <w:num w:numId="39">
    <w:abstractNumId w:val="38"/>
  </w:num>
  <w:num w:numId="40">
    <w:abstractNumId w:val="26"/>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65C2"/>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70DC"/>
    <w:rsid w:val="002E14C4"/>
    <w:rsid w:val="00306B3C"/>
    <w:rsid w:val="0031464D"/>
    <w:rsid w:val="0037375A"/>
    <w:rsid w:val="003800A1"/>
    <w:rsid w:val="003B27A2"/>
    <w:rsid w:val="004166A0"/>
    <w:rsid w:val="00433A50"/>
    <w:rsid w:val="0043419E"/>
    <w:rsid w:val="00436E10"/>
    <w:rsid w:val="004408E5"/>
    <w:rsid w:val="00466467"/>
    <w:rsid w:val="0049675C"/>
    <w:rsid w:val="004B3F60"/>
    <w:rsid w:val="004D6199"/>
    <w:rsid w:val="004F6C4D"/>
    <w:rsid w:val="00521B0E"/>
    <w:rsid w:val="00531FC4"/>
    <w:rsid w:val="00556411"/>
    <w:rsid w:val="0056049E"/>
    <w:rsid w:val="005867B0"/>
    <w:rsid w:val="005A43B3"/>
    <w:rsid w:val="005B3DBC"/>
    <w:rsid w:val="005C1A59"/>
    <w:rsid w:val="005E7F3C"/>
    <w:rsid w:val="006304D4"/>
    <w:rsid w:val="00656432"/>
    <w:rsid w:val="006976E3"/>
    <w:rsid w:val="006D0056"/>
    <w:rsid w:val="006E70DC"/>
    <w:rsid w:val="0071569A"/>
    <w:rsid w:val="00721EF9"/>
    <w:rsid w:val="00727D85"/>
    <w:rsid w:val="00786576"/>
    <w:rsid w:val="007F06D3"/>
    <w:rsid w:val="00844310"/>
    <w:rsid w:val="0084534A"/>
    <w:rsid w:val="00851CCD"/>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72D4"/>
    <w:rsid w:val="00A94B2D"/>
    <w:rsid w:val="00AB5A54"/>
    <w:rsid w:val="00AC097E"/>
    <w:rsid w:val="00AD6807"/>
    <w:rsid w:val="00AE7EBE"/>
    <w:rsid w:val="00B21536"/>
    <w:rsid w:val="00B50301"/>
    <w:rsid w:val="00B542F8"/>
    <w:rsid w:val="00B6783B"/>
    <w:rsid w:val="00BA6A2C"/>
    <w:rsid w:val="00BD0855"/>
    <w:rsid w:val="00BE4684"/>
    <w:rsid w:val="00BE6EA9"/>
    <w:rsid w:val="00BF2EB2"/>
    <w:rsid w:val="00C01909"/>
    <w:rsid w:val="00C923E6"/>
    <w:rsid w:val="00CB01EA"/>
    <w:rsid w:val="00CB2F84"/>
    <w:rsid w:val="00CC6C50"/>
    <w:rsid w:val="00CF71CE"/>
    <w:rsid w:val="00D23A7C"/>
    <w:rsid w:val="00D4649E"/>
    <w:rsid w:val="00D7249B"/>
    <w:rsid w:val="00D83DB7"/>
    <w:rsid w:val="00DB003B"/>
    <w:rsid w:val="00E12368"/>
    <w:rsid w:val="00E146A4"/>
    <w:rsid w:val="00E30A00"/>
    <w:rsid w:val="00E32B26"/>
    <w:rsid w:val="00E413EE"/>
    <w:rsid w:val="00E52AA8"/>
    <w:rsid w:val="00E930A0"/>
    <w:rsid w:val="00EA2163"/>
    <w:rsid w:val="00EC4496"/>
    <w:rsid w:val="00ED2603"/>
    <w:rsid w:val="00ED619E"/>
    <w:rsid w:val="00EE30D8"/>
    <w:rsid w:val="00F220A1"/>
    <w:rsid w:val="00F30EEA"/>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0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0288">
      <w:marLeft w:val="0"/>
      <w:marRight w:val="0"/>
      <w:marTop w:val="0"/>
      <w:marBottom w:val="0"/>
      <w:divBdr>
        <w:top w:val="none" w:sz="0" w:space="0" w:color="auto"/>
        <w:left w:val="none" w:sz="0" w:space="0" w:color="auto"/>
        <w:bottom w:val="none" w:sz="0" w:space="0" w:color="auto"/>
        <w:right w:val="none" w:sz="0" w:space="0" w:color="auto"/>
      </w:divBdr>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82320">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s://edugate.eduweb.vic.gov.au/edulibrary/Schools/teachers/health/riskminimisation.pdf" TargetMode="External"/><Relationship Id="rId2" Type="http://schemas.openxmlformats.org/officeDocument/2006/relationships/customXml" Target="../customXml/item2.xml"/><Relationship Id="rId16" Type="http://schemas.openxmlformats.org/officeDocument/2006/relationships/hyperlink" Target="http://www.education.vic.gov.au/school/teachers/health/pages/anaphylaxisschl.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www.education.vic.gov.au/school/principals/spag/health/Pages/anaphylaxis.aspx" TargetMode="External"/><Relationship Id="rId10" Type="http://schemas.openxmlformats.org/officeDocument/2006/relationships/image" Target="media/image1.jpg"/><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gif"/><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67DD0E54-95D8-49A7-B0E0-F082F379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James, Sandra Sj</cp:lastModifiedBy>
  <cp:revision>2</cp:revision>
  <dcterms:created xsi:type="dcterms:W3CDTF">2019-02-10T23:19:00Z</dcterms:created>
  <dcterms:modified xsi:type="dcterms:W3CDTF">2019-02-10T23:19:00Z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